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D23C" w14:textId="77777777" w:rsidR="00A53B43" w:rsidRDefault="00EB4AA6" w:rsidP="00F9613E">
      <w:pPr>
        <w:pStyle w:val="a4"/>
        <w:ind w:lef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Annex</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2 </w:t>
      </w:r>
    </w:p>
    <w:p w14:paraId="299FDF29" w14:textId="77777777" w:rsidR="00990B44" w:rsidRPr="001D5E08" w:rsidRDefault="00EB4AA6" w:rsidP="00A53B43">
      <w:pPr>
        <w:pStyle w:val="a4"/>
        <w:ind w:left="6464" w:hanging="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Client Agreement</w:t>
      </w:r>
    </w:p>
    <w:p w14:paraId="6B265FB6" w14:textId="77777777" w:rsidR="00AB3BC9" w:rsidRDefault="00B52503" w:rsidP="6EC9D8A6">
      <w:pPr>
        <w:pStyle w:val="a4"/>
        <w:tabs>
          <w:tab w:val="left" w:pos="8833"/>
        </w:tabs>
        <w:spacing w:before="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Client Application Form for joining the Agreement</w:t>
      </w:r>
    </w:p>
    <w:p w14:paraId="51820092" w14:textId="77777777" w:rsidR="00B52503" w:rsidRDefault="00AB3BC9" w:rsidP="6EC9D8A6">
      <w:pPr>
        <w:pStyle w:val="a4"/>
        <w:tabs>
          <w:tab w:val="left" w:pos="8833"/>
        </w:tabs>
        <w:spacing w:before="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(Legal entities)</w:t>
      </w:r>
    </w:p>
    <w:p w14:paraId="02EB378F" w14:textId="77777777" w:rsidR="0002317D" w:rsidRPr="001D5E08" w:rsidRDefault="0002317D" w:rsidP="6EC9D8A6">
      <w:pPr>
        <w:pStyle w:val="a4"/>
        <w:tabs>
          <w:tab w:val="left" w:pos="8833"/>
        </w:tabs>
        <w:spacing w:before="1"/>
        <w:ind w:left="0"/>
        <w:jc w:val="center"/>
        <w:rPr>
          <w:rFonts w:ascii="Times New Roman" w:eastAsia="Times New Roman" w:hAnsi="Times New Roman" w:cs="Times New Roman"/>
          <w:b w:val="0"/>
          <w:bCs w:val="0"/>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8"/>
      </w:tblGrid>
      <w:tr w:rsidR="00990B44" w:rsidRPr="001D5E08" w14:paraId="155D973C" w14:textId="77777777" w:rsidTr="74EB5473">
        <w:tc>
          <w:tcPr>
            <w:tcW w:w="4678" w:type="dxa"/>
            <w:vAlign w:val="center"/>
          </w:tcPr>
          <w:p w14:paraId="107E5AFD" w14:textId="77777777" w:rsidR="00990B44" w:rsidRPr="001D5E08" w:rsidRDefault="00EB4AA6" w:rsidP="0002317D">
            <w:pPr>
              <w:pStyle w:val="TableParagraph"/>
              <w:spacing w:line="208"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company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(hereafter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“Client”)</w:t>
            </w:r>
          </w:p>
        </w:tc>
        <w:tc>
          <w:tcPr>
            <w:tcW w:w="4678" w:type="dxa"/>
            <w:vAlign w:val="center"/>
          </w:tcPr>
          <w:p w14:paraId="28BEF2DF" w14:textId="77777777" w:rsidR="00990B44" w:rsidRPr="001D5E08" w:rsidRDefault="0002317D" w:rsidP="6EC9D8A6">
            <w:pPr>
              <w:pStyle w:val="TableParagraph"/>
              <w:rPr>
                <w:rFonts w:ascii="Times New Roman" w:eastAsia="Times New Roman" w:hAnsi="Times New Roman" w:cs="Times New Roman"/>
                <w:sz w:val="24"/>
                <w:szCs w:val="24"/>
              </w:rPr>
            </w:pPr>
            <w:r>
              <w:rPr>
                <w:rStyle w:val="af1"/>
              </w:rPr>
              <w:t>Company Name</w:t>
            </w:r>
          </w:p>
        </w:tc>
      </w:tr>
      <w:tr w:rsidR="00990B44" w:rsidRPr="001D5E08" w14:paraId="41CA11BB" w14:textId="77777777" w:rsidTr="74EB5473">
        <w:tc>
          <w:tcPr>
            <w:tcW w:w="4678" w:type="dxa"/>
            <w:vAlign w:val="center"/>
          </w:tcPr>
          <w:p w14:paraId="284B791B" w14:textId="77777777" w:rsidR="00990B44" w:rsidRPr="001D5E08" w:rsidRDefault="00EB4AA6"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Incorporation</w:t>
            </w:r>
          </w:p>
        </w:tc>
        <w:tc>
          <w:tcPr>
            <w:tcW w:w="4678" w:type="dxa"/>
            <w:vAlign w:val="center"/>
          </w:tcPr>
          <w:p w14:paraId="3330403C" w14:textId="77777777" w:rsidR="00990B44" w:rsidRPr="001D5E08" w:rsidRDefault="0002317D" w:rsidP="6EC9D8A6">
            <w:pPr>
              <w:pStyle w:val="TableParagraph"/>
              <w:rPr>
                <w:rFonts w:ascii="Times New Roman" w:eastAsia="Times New Roman" w:hAnsi="Times New Roman" w:cs="Times New Roman"/>
                <w:sz w:val="24"/>
                <w:szCs w:val="24"/>
              </w:rPr>
            </w:pPr>
            <w:r>
              <w:rPr>
                <w:rStyle w:val="af1"/>
              </w:rPr>
              <w:t>DD.MM.YYYY</w:t>
            </w:r>
          </w:p>
        </w:tc>
      </w:tr>
      <w:tr w:rsidR="00990B44" w:rsidRPr="001D5E08" w14:paraId="6C5E9C12" w14:textId="77777777" w:rsidTr="74EB5473">
        <w:tc>
          <w:tcPr>
            <w:tcW w:w="4678" w:type="dxa"/>
            <w:vAlign w:val="center"/>
          </w:tcPr>
          <w:p w14:paraId="7DBBCA7E" w14:textId="77777777" w:rsidR="00990B44" w:rsidRPr="001D5E08" w:rsidRDefault="00EB4AA6"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Country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Registration</w:t>
            </w:r>
          </w:p>
        </w:tc>
        <w:tc>
          <w:tcPr>
            <w:tcW w:w="4678" w:type="dxa"/>
            <w:vAlign w:val="center"/>
          </w:tcPr>
          <w:p w14:paraId="3F7D69EC" w14:textId="77777777" w:rsidR="00990B44" w:rsidRPr="001D5E08" w:rsidRDefault="0002317D" w:rsidP="6EC9D8A6">
            <w:pPr>
              <w:pStyle w:val="TableParagraph"/>
              <w:rPr>
                <w:rFonts w:ascii="Times New Roman" w:eastAsia="Times New Roman" w:hAnsi="Times New Roman" w:cs="Times New Roman"/>
                <w:sz w:val="24"/>
                <w:szCs w:val="24"/>
              </w:rPr>
            </w:pPr>
            <w:r>
              <w:rPr>
                <w:rStyle w:val="af1"/>
              </w:rPr>
              <w:t>Country Name</w:t>
            </w:r>
          </w:p>
        </w:tc>
      </w:tr>
      <w:tr w:rsidR="00990B44" w:rsidRPr="001D5E08" w14:paraId="4F854F63" w14:textId="77777777" w:rsidTr="74EB5473">
        <w:tc>
          <w:tcPr>
            <w:tcW w:w="4678" w:type="dxa"/>
            <w:vAlign w:val="center"/>
          </w:tcPr>
          <w:p w14:paraId="5B2071F8" w14:textId="4080C8DD" w:rsidR="00990B44" w:rsidRPr="001D5E08" w:rsidRDefault="7B9E8C6D" w:rsidP="74EB5473">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number (</w:t>
            </w:r>
            <w:r>
              <w:rPr>
                <w:rFonts w:ascii="Times New Roman" w:eastAsia="Times New Roman" w:hAnsi="Times New Roman" w:cs="Times New Roman"/>
                <w:i/>
                <w:iCs/>
              </w:rPr>
              <w:t>residents of Kazakhstan and AIFC shall indicate BIN</w:t>
            </w:r>
            <w:r>
              <w:rPr>
                <w:rFonts w:ascii="Times New Roman" w:eastAsia="Times New Roman" w:hAnsi="Times New Roman" w:cs="Times New Roman"/>
                <w:sz w:val="24"/>
                <w:szCs w:val="24"/>
              </w:rPr>
              <w:t>)</w:t>
            </w:r>
          </w:p>
          <w:p w14:paraId="3169A42C" w14:textId="60664830" w:rsidR="00990B44" w:rsidRPr="001D5E08" w:rsidRDefault="00990B44" w:rsidP="00C3653C">
            <w:pPr>
              <w:pStyle w:val="TableParagraph"/>
              <w:spacing w:line="210" w:lineRule="exact"/>
              <w:ind w:left="112"/>
              <w:rPr>
                <w:rFonts w:ascii="Times New Roman" w:eastAsia="Times New Roman" w:hAnsi="Times New Roman" w:cs="Times New Roman"/>
                <w:sz w:val="24"/>
                <w:szCs w:val="24"/>
              </w:rPr>
            </w:pPr>
          </w:p>
        </w:tc>
        <w:tc>
          <w:tcPr>
            <w:tcW w:w="4678" w:type="dxa"/>
            <w:vAlign w:val="center"/>
          </w:tcPr>
          <w:p w14:paraId="1DDC5CAB" w14:textId="3883CA47" w:rsidR="00990B44" w:rsidRPr="001D5E08" w:rsidRDefault="0002317D" w:rsidP="74EB5473">
            <w:pPr>
              <w:pStyle w:val="TableParagraph"/>
              <w:rPr>
                <w:rStyle w:val="af1"/>
              </w:rPr>
            </w:pPr>
            <w:r>
              <w:rPr>
                <w:rStyle w:val="af1"/>
              </w:rPr>
              <w:t>Number</w:t>
            </w:r>
          </w:p>
        </w:tc>
      </w:tr>
      <w:tr w:rsidR="00990B44" w:rsidRPr="001D5E08" w14:paraId="5A80FAA4" w14:textId="77777777" w:rsidTr="74EB5473">
        <w:tc>
          <w:tcPr>
            <w:tcW w:w="4678" w:type="dxa"/>
            <w:vAlign w:val="center"/>
          </w:tcPr>
          <w:p w14:paraId="72F1D084" w14:textId="77777777" w:rsidR="00990B44" w:rsidRPr="001D5E08" w:rsidRDefault="4AABE662"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Name of</w:t>
            </w:r>
            <w:r>
              <w:rPr>
                <w:rFonts w:ascii="Times New Roman" w:eastAsia="Times New Roman" w:hAnsi="Times New Roman" w:cs="Times New Roman"/>
                <w:spacing w:val="-7"/>
                <w:sz w:val="24"/>
                <w:szCs w:val="24"/>
              </w:rPr>
              <w:t xml:space="preserve"> Registering </w:t>
            </w:r>
            <w:r>
              <w:rPr>
                <w:rFonts w:ascii="Times New Roman" w:eastAsia="Times New Roman" w:hAnsi="Times New Roman" w:cs="Times New Roman"/>
                <w:spacing w:val="-2"/>
                <w:sz w:val="24"/>
                <w:szCs w:val="24"/>
              </w:rPr>
              <w:t>Authority</w:t>
            </w:r>
          </w:p>
        </w:tc>
        <w:tc>
          <w:tcPr>
            <w:tcW w:w="4678" w:type="dxa"/>
            <w:vAlign w:val="center"/>
          </w:tcPr>
          <w:p w14:paraId="4227E814" w14:textId="77777777" w:rsidR="00990B44" w:rsidRPr="001D5E08" w:rsidRDefault="00716186" w:rsidP="6EC9D8A6">
            <w:pPr>
              <w:pStyle w:val="TableParagraph"/>
              <w:rPr>
                <w:rFonts w:ascii="Times New Roman" w:eastAsia="Times New Roman" w:hAnsi="Times New Roman" w:cs="Times New Roman"/>
                <w:sz w:val="24"/>
                <w:szCs w:val="24"/>
              </w:rPr>
            </w:pPr>
            <w:r>
              <w:rPr>
                <w:rStyle w:val="af1"/>
              </w:rPr>
              <w:t>Authority Name</w:t>
            </w:r>
          </w:p>
        </w:tc>
      </w:tr>
      <w:tr w:rsidR="00831EF6" w:rsidRPr="001D5E08" w14:paraId="1817C7F7" w14:textId="77777777" w:rsidTr="74EB5473">
        <w:tc>
          <w:tcPr>
            <w:tcW w:w="4678" w:type="dxa"/>
            <w:vAlign w:val="center"/>
          </w:tcPr>
          <w:p w14:paraId="6DA6AA10" w14:textId="77777777" w:rsidR="00831EF6" w:rsidRPr="001D5E08" w:rsidRDefault="1D93FE0A"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Type of Accounts to be opened</w:t>
            </w:r>
          </w:p>
        </w:tc>
        <w:tc>
          <w:tcPr>
            <w:tcW w:w="4678" w:type="dxa"/>
            <w:vAlign w:val="center"/>
          </w:tcPr>
          <w:p w14:paraId="0CFBE4A3" w14:textId="77777777" w:rsidR="00831EF6" w:rsidRPr="001D5E08" w:rsidRDefault="00E97049" w:rsidP="0002317D">
            <w:pPr>
              <w:pStyle w:val="TableParagraph"/>
              <w:tabs>
                <w:tab w:val="left" w:pos="423"/>
              </w:tabs>
              <w:rPr>
                <w:rFonts w:ascii="Times New Roman" w:eastAsia="Times New Roman" w:hAnsi="Times New Roman" w:cs="Times New Roman"/>
                <w:sz w:val="24"/>
                <w:szCs w:val="24"/>
              </w:rPr>
            </w:pPr>
            <w:r>
              <w:rPr>
                <w:rFonts w:ascii="MS Gothic" w:eastAsia="MS Gothic" w:hAnsi="MS Gothic" w:cs="Times New Roman" w:hint="eastAsia"/>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Own account(s)</w:t>
            </w:r>
          </w:p>
          <w:p w14:paraId="4893CA68" w14:textId="77777777" w:rsidR="00A3207D" w:rsidRPr="00AD4A76" w:rsidRDefault="00E97049" w:rsidP="0002317D">
            <w:pPr>
              <w:pStyle w:val="TableParagraph"/>
              <w:tabs>
                <w:tab w:val="left" w:pos="423"/>
              </w:tabs>
              <w:rPr>
                <w:rFonts w:ascii="Times New Roman" w:eastAsia="Times New Roman" w:hAnsi="Times New Roman" w:cs="Times New Roman"/>
                <w:sz w:val="24"/>
                <w:szCs w:val="24"/>
              </w:rPr>
            </w:pPr>
            <w:r>
              <w:rPr>
                <w:rFonts w:ascii="MS Gothic" w:eastAsia="MS Gothic" w:hAnsi="MS Gothic" w:cs="Times New Roman" w:hint="eastAsia"/>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Omnibus account(s)</w:t>
            </w:r>
            <w:r>
              <w:rPr>
                <w:rFonts w:ascii="Times New Roman" w:eastAsia="Times New Roman" w:hAnsi="Times New Roman" w:cs="Times New Roman"/>
                <w:b/>
                <w:bCs/>
                <w:i/>
                <w:iCs/>
                <w:sz w:val="24"/>
                <w:szCs w:val="24"/>
              </w:rPr>
              <w:t>*</w:t>
            </w:r>
          </w:p>
          <w:p w14:paraId="5E41CCFC" w14:textId="05E57B43" w:rsidR="001D5F7E" w:rsidRPr="00716186" w:rsidRDefault="00716186" w:rsidP="74EB5473">
            <w:pPr>
              <w:pStyle w:val="TableParagraph"/>
              <w:tabs>
                <w:tab w:val="left" w:pos="423"/>
              </w:tabs>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*Available only to firms authorized to carry out brokerage, custody and/or asset management services.</w:t>
            </w:r>
          </w:p>
        </w:tc>
      </w:tr>
      <w:tr w:rsidR="00990B44" w:rsidRPr="001D5E08" w14:paraId="148689AE" w14:textId="77777777" w:rsidTr="74EB5473">
        <w:tc>
          <w:tcPr>
            <w:tcW w:w="4678" w:type="dxa"/>
            <w:vAlign w:val="center"/>
          </w:tcPr>
          <w:p w14:paraId="3A152902" w14:textId="77777777" w:rsidR="00990B44" w:rsidRPr="001D5E08" w:rsidRDefault="46D73EA1"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Client (full name and position)</w:t>
            </w:r>
          </w:p>
        </w:tc>
        <w:tc>
          <w:tcPr>
            <w:tcW w:w="4678" w:type="dxa"/>
            <w:vAlign w:val="center"/>
          </w:tcPr>
          <w:p w14:paraId="06B56116" w14:textId="77777777" w:rsidR="00990B44" w:rsidRPr="001D5E08" w:rsidRDefault="0002317D" w:rsidP="6EC9D8A6">
            <w:pPr>
              <w:pStyle w:val="TableParagraph"/>
              <w:rPr>
                <w:rFonts w:ascii="Times New Roman" w:eastAsia="Times New Roman" w:hAnsi="Times New Roman" w:cs="Times New Roman"/>
                <w:sz w:val="24"/>
                <w:szCs w:val="24"/>
              </w:rPr>
            </w:pPr>
            <w:r>
              <w:rPr>
                <w:rStyle w:val="af1"/>
              </w:rPr>
              <w:t>John Smith, Director</w:t>
            </w:r>
          </w:p>
        </w:tc>
      </w:tr>
      <w:tr w:rsidR="00990B44" w:rsidRPr="001D5E08" w14:paraId="5A6CD946" w14:textId="77777777" w:rsidTr="74EB5473">
        <w:tc>
          <w:tcPr>
            <w:tcW w:w="4678" w:type="dxa"/>
            <w:vAlign w:val="center"/>
          </w:tcPr>
          <w:p w14:paraId="7697FC21" w14:textId="77777777" w:rsidR="00990B44" w:rsidRPr="001D5E08" w:rsidRDefault="00EB4AA6" w:rsidP="00C3653C">
            <w:pPr>
              <w:pStyle w:val="TableParagraph"/>
              <w:spacing w:line="21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Proof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Authority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Authorized Person</w:t>
            </w:r>
          </w:p>
        </w:tc>
        <w:tc>
          <w:tcPr>
            <w:tcW w:w="4678" w:type="dxa"/>
            <w:vAlign w:val="center"/>
          </w:tcPr>
          <w:p w14:paraId="21BA9D60" w14:textId="77777777" w:rsidR="00990B44" w:rsidRPr="001D5E08" w:rsidRDefault="0002317D" w:rsidP="6EC9D8A6">
            <w:pPr>
              <w:pStyle w:val="TableParagraph"/>
              <w:rPr>
                <w:rFonts w:ascii="Times New Roman" w:eastAsia="Times New Roman" w:hAnsi="Times New Roman" w:cs="Times New Roman"/>
                <w:sz w:val="24"/>
                <w:szCs w:val="24"/>
              </w:rPr>
            </w:pPr>
            <w:r>
              <w:rPr>
                <w:rStyle w:val="af1"/>
              </w:rPr>
              <w:t>Name of additional document</w:t>
            </w:r>
          </w:p>
        </w:tc>
      </w:tr>
    </w:tbl>
    <w:p w14:paraId="52617902" w14:textId="40FA202F" w:rsidR="00C3653C" w:rsidRDefault="00EB4AA6" w:rsidP="00C3653C">
      <w:pPr>
        <w:pStyle w:val="a3"/>
        <w:spacing w:before="240"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hereby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declare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acceptance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Client Agreement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b/>
          <w:bCs/>
          <w:sz w:val="24"/>
          <w:szCs w:val="24"/>
        </w:rPr>
        <w:t xml:space="preserve">MAQO Ltd. </w:t>
      </w:r>
      <w:r>
        <w:rPr>
          <w:rFonts w:ascii="Times New Roman" w:eastAsia="Times New Roman" w:hAnsi="Times New Roman" w:cs="Times New Roman"/>
          <w:sz w:val="24"/>
          <w:szCs w:val="24"/>
        </w:rPr>
        <w:t>(referred hereinafter as the “Company”), a firm, authorized and regulated by the Astana Financial Services Authority (“AFSA”).</w:t>
      </w:r>
    </w:p>
    <w:p w14:paraId="3FEFC3D0" w14:textId="37E0F313" w:rsidR="00C3653C" w:rsidRDefault="00EB4AA6"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agree to be bound by the provisions of the Client Agreement, as stated on the Company website (</w:t>
      </w:r>
      <w:hyperlink r:id="rId10"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 including the conditions set out in the annexes and other addendum documents. We hereby confirm that we have read and understood the Data Protection and Privacy Policy, as stated on the Company website (</w:t>
      </w:r>
      <w:hyperlink r:id="rId11"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w:t>
      </w:r>
    </w:p>
    <w:p w14:paraId="0EFF9601" w14:textId="77777777" w:rsidR="00C3653C" w:rsidRDefault="00EB4AA6"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aware of the risks associated with transactions in financial instruments and release the Company from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liability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resulting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said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transactions,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excluding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direct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provisions of the Client Agreement.</w:t>
      </w:r>
    </w:p>
    <w:p w14:paraId="209B954D" w14:textId="083FD64F" w:rsidR="00C3653C" w:rsidRDefault="2F32EC2D"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 hereby agree to the terms and conditions of the Best Execution </w:t>
      </w:r>
      <w:r>
        <w:rPr>
          <w:rFonts w:ascii="Times New Roman" w:eastAsia="Times New Roman" w:hAnsi="Times New Roman" w:cs="Times New Roman"/>
          <w:sz w:val="24"/>
          <w:szCs w:val="24"/>
        </w:rPr>
        <w:t>Rules</w:t>
      </w:r>
      <w:r>
        <w:rPr>
          <w:rFonts w:ascii="Times New Roman" w:eastAsia="Times New Roman" w:hAnsi="Times New Roman" w:cs="Times New Roman"/>
          <w:color w:val="000000"/>
          <w:sz w:val="24"/>
          <w:szCs w:val="24"/>
        </w:rPr>
        <w:t xml:space="preserve">, as stated on the Company’s website </w:t>
      </w:r>
      <w:r>
        <w:rPr>
          <w:rFonts w:ascii="Times New Roman" w:eastAsia="Times New Roman" w:hAnsi="Times New Roman" w:cs="Times New Roman"/>
          <w:sz w:val="24"/>
          <w:szCs w:val="24"/>
        </w:rPr>
        <w:t>(</w:t>
      </w:r>
      <w:hyperlink r:id="rId12"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w:t>
      </w:r>
    </w:p>
    <w:p w14:paraId="439C1CBD" w14:textId="77777777" w:rsidR="00C3653C" w:rsidRDefault="73D90390"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hereby agree to exclude the application of the Client Money Rules, set out in section 8 of the AIFC Conduct of Business Rules, with respect to Money and/or Investment held by the Company </w:t>
      </w:r>
      <w:r>
        <w:rPr>
          <w:rFonts w:ascii="Times New Roman" w:eastAsia="Times New Roman" w:hAnsi="Times New Roman" w:cs="Times New Roman"/>
          <w:i/>
          <w:iCs/>
          <w:sz w:val="22"/>
          <w:szCs w:val="22"/>
        </w:rPr>
        <w:t>(for Clients who are classified as a Market Counterparty or Professional Client only).</w:t>
      </w:r>
    </w:p>
    <w:p w14:paraId="20045F6C" w14:textId="77777777" w:rsidR="00C3653C" w:rsidRDefault="1F691489"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hereby agree to exclude the application of the provisions of sections 3.4, 4.2.1 (b), 5, 6, 11.2, 11.3.2, 11.3.3, 11.4, 11.5, 11.6, 11.7.3-11.7.6 and 15 of AIFC Conduct of Business Rules </w:t>
      </w:r>
      <w:r>
        <w:rPr>
          <w:rFonts w:ascii="Times New Roman" w:eastAsia="Times New Roman" w:hAnsi="Times New Roman" w:cs="Times New Roman"/>
          <w:i/>
          <w:iCs/>
          <w:sz w:val="22"/>
          <w:szCs w:val="22"/>
        </w:rPr>
        <w:t>(for Clients who are classified as a Market Counterparty only).</w:t>
      </w:r>
    </w:p>
    <w:p w14:paraId="4CAD58E7" w14:textId="658DB82F" w:rsidR="00C3653C" w:rsidRDefault="00EB4AA6"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hereby confirm that we have read and understood the Risk Disclosure Statement as stated on the Company website (</w:t>
      </w:r>
      <w:hyperlink r:id="rId13"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w:t>
      </w:r>
    </w:p>
    <w:p w14:paraId="75F009E7" w14:textId="26480F4C" w:rsidR="00C3653C" w:rsidRDefault="00EB4AA6"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hereby confirm that we have read and understood the Conflict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Interest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Company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website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hyperlink r:id="rId14"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w:t>
      </w:r>
    </w:p>
    <w:p w14:paraId="1734A106" w14:textId="557E9C8E" w:rsidR="00C3653C" w:rsidRDefault="00EB4AA6" w:rsidP="00C3653C">
      <w:pPr>
        <w:pStyle w:val="a3"/>
        <w:spacing w:after="240"/>
        <w:ind w:righ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hereby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confirm that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read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understood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Complaints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9"/>
          <w:sz w:val="24"/>
          <w:szCs w:val="24"/>
        </w:rPr>
        <w:t xml:space="preserve"> Rules</w:t>
      </w:r>
      <w:r>
        <w:rPr>
          <w:rFonts w:ascii="Times New Roman" w:eastAsia="Times New Roman" w:hAnsi="Times New Roman" w:cs="Times New Roman"/>
          <w:sz w:val="24"/>
          <w:szCs w:val="24"/>
        </w:rPr>
        <w:t xml:space="preserve"> 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Company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website (</w:t>
      </w:r>
      <w:hyperlink r:id="rId15" w:history="1">
        <w:r>
          <w:rPr>
            <w:rStyle w:val="a6"/>
            <w:rFonts w:ascii="Times New Roman" w:eastAsia="Times New Roman" w:hAnsi="Times New Roman" w:cs="Times New Roman"/>
            <w:sz w:val="24"/>
            <w:szCs w:val="24"/>
          </w:rPr>
          <w:t>www.maqo.kz</w:t>
        </w:r>
      </w:hyperlink>
      <w:r>
        <w:rPr>
          <w:rFonts w:ascii="Times New Roman" w:eastAsia="Times New Roman" w:hAnsi="Times New Roman" w:cs="Times New Roman"/>
          <w:sz w:val="24"/>
          <w:szCs w:val="24"/>
        </w:rPr>
        <w:t>).</w:t>
      </w:r>
    </w:p>
    <w:p w14:paraId="0196EAC8" w14:textId="77777777" w:rsidR="00990B44" w:rsidRPr="001D5E08" w:rsidRDefault="00EB4AA6" w:rsidP="00846856">
      <w:pPr>
        <w:pStyle w:val="a3"/>
        <w:keepNext/>
        <w:keepLines/>
        <w:spacing w:after="24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herein,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declare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Authorized Person subscribed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power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authority to execute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Client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documents pertaining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provision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contractual relationship on behalf of the Client.</w:t>
      </w:r>
    </w:p>
    <w:p w14:paraId="6A05A809" w14:textId="77777777" w:rsidR="004B6789" w:rsidRPr="005F3526" w:rsidRDefault="004B6789" w:rsidP="0002317D">
      <w:pPr>
        <w:pStyle w:val="a3"/>
        <w:spacing w:after="240"/>
        <w:ind w:right="-43"/>
        <w:jc w:val="both"/>
        <w:rPr>
          <w:rFonts w:ascii="Times New Roman" w:eastAsia="Times New Roman" w:hAnsi="Times New Roman" w:cs="Times New Roman"/>
          <w:b/>
          <w:bCs/>
          <w:color w:val="000000"/>
          <w:sz w:val="24"/>
          <w:szCs w:val="24"/>
        </w:rPr>
      </w:pPr>
    </w:p>
    <w:p w14:paraId="4009068A" w14:textId="77777777" w:rsidR="00990B44" w:rsidRPr="005F3526" w:rsidRDefault="004B6789" w:rsidP="0002317D">
      <w:pPr>
        <w:pStyle w:val="a3"/>
        <w:spacing w:after="240"/>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Authorized Person: _________________________________</w:t>
      </w:r>
    </w:p>
    <w:p w14:paraId="1A2F717B" w14:textId="77777777" w:rsidR="00990B44" w:rsidRPr="005F3526" w:rsidRDefault="1F1D5F9E" w:rsidP="0002317D">
      <w:pPr>
        <w:pStyle w:val="a3"/>
        <w:spacing w:after="240"/>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Signature: ________________________</w:t>
      </w:r>
    </w:p>
    <w:p w14:paraId="20FF4CC2" w14:textId="77777777" w:rsidR="00990B44" w:rsidRPr="005F3526" w:rsidRDefault="1F1D5F9E" w:rsidP="0002317D">
      <w:pPr>
        <w:spacing w:after="240"/>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Date: ________________</w:t>
      </w:r>
    </w:p>
    <w:p w14:paraId="5A39BBE3" w14:textId="77777777" w:rsidR="00846856" w:rsidRPr="005F3526" w:rsidRDefault="00846856" w:rsidP="0002317D">
      <w:pPr>
        <w:spacing w:after="240"/>
        <w:ind w:right="-43"/>
        <w:jc w:val="both"/>
        <w:rPr>
          <w:rFonts w:ascii="Times New Roman" w:eastAsia="Times New Roman" w:hAnsi="Times New Roman" w:cs="Times New Roman"/>
          <w:i/>
          <w:iCs/>
          <w:color w:val="000000"/>
          <w:sz w:val="24"/>
          <w:szCs w:val="24"/>
        </w:rPr>
      </w:pPr>
    </w:p>
    <w:p w14:paraId="335D3E41" w14:textId="77777777" w:rsidR="00990B44" w:rsidRPr="001D5E08" w:rsidRDefault="042CC09B" w:rsidP="0002317D">
      <w:pPr>
        <w:spacing w:after="240"/>
        <w:ind w:right="-43"/>
        <w:jc w:val="both"/>
        <w:rPr>
          <w:rFonts w:ascii="Times New Roman" w:hAnsi="Times New Roman" w:cs="Times New Roman"/>
          <w:sz w:val="14"/>
        </w:rPr>
      </w:pPr>
      <w:r>
        <w:rPr>
          <w:rFonts w:ascii="Times New Roman" w:eastAsia="Times New Roman" w:hAnsi="Times New Roman" w:cs="Times New Roman"/>
          <w:i/>
          <w:iCs/>
          <w:color w:val="000000"/>
          <w:sz w:val="24"/>
          <w:szCs w:val="24"/>
        </w:rPr>
        <w:t>(Place of corporate Seal)</w:t>
      </w:r>
      <w:r>
        <w:rPr>
          <w:rFonts w:ascii="Times New Roman" w:hAnsi="Times New Roman" w:cs="Times New Roman"/>
          <w:sz w:val="14"/>
        </w:rPr>
        <w:t xml:space="preserve"> </w:t>
      </w:r>
    </w:p>
    <w:sectPr w:rsidR="00990B44" w:rsidRPr="001D5E08">
      <w:headerReference w:type="even" r:id="rId16"/>
      <w:headerReference w:type="default" r:id="rId17"/>
      <w:footerReference w:type="even" r:id="rId18"/>
      <w:footerReference w:type="default" r:id="rId19"/>
      <w:headerReference w:type="first" r:id="rId20"/>
      <w:footerReference w:type="first" r:id="rId21"/>
      <w:pgSz w:w="11906" w:h="16838"/>
      <w:pgMar w:top="2410" w:right="1134" w:bottom="1843"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766" w14:textId="77777777" w:rsidR="00A654A1" w:rsidRDefault="00A654A1" w:rsidP="00A53B43">
      <w:r>
        <w:separator/>
      </w:r>
    </w:p>
  </w:endnote>
  <w:endnote w:type="continuationSeparator" w:id="0">
    <w:p w14:paraId="28E2CDA4" w14:textId="77777777" w:rsidR="00A654A1" w:rsidRDefault="00A654A1" w:rsidP="00A5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GoodPro">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GoodPro-Mediu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FC3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71CC7B72" w14:textId="77777777" w:rsidTr="00C2689A">
      <w:trPr>
        <w:trHeight w:val="555"/>
      </w:trPr>
      <w:tc>
        <w:tcPr>
          <w:tcW w:w="3510" w:type="dxa"/>
          <w:tcBorders>
            <w:top w:val="single" w:sz="4" w:space="0" w:color="000000"/>
          </w:tcBorders>
        </w:tcPr>
        <w:p w14:paraId="1E668F2E" w14:textId="67ABA5BB" w:rsidR="00000000" w:rsidRPr="00893870" w:rsidRDefault="00000000"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F8FAB2E"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000000" w:rsidRPr="008F17DA" w:rsidRDefault="00000000" w:rsidP="0067038A">
          <w:pPr>
            <w:pStyle w:val="BasicParagraph"/>
            <w:widowControl w:val="0"/>
            <w:spacing w:line="240" w:lineRule="auto"/>
            <w:rPr>
              <w:highlight w:val="yellow"/>
            </w:rPr>
          </w:pPr>
          <w:r w:rsidRPr="00A12BDD">
            <w:t>55/23 Mangilik El, office 345</w:t>
          </w:r>
        </w:p>
      </w:tc>
      <w:tc>
        <w:tcPr>
          <w:tcW w:w="2347" w:type="dxa"/>
          <w:tcBorders>
            <w:top w:val="single" w:sz="4" w:space="0" w:color="000000"/>
          </w:tcBorders>
        </w:tcPr>
        <w:p w14:paraId="0F8DE4E1" w14:textId="77777777" w:rsidR="00000000" w:rsidRDefault="00000000" w:rsidP="0067038A">
          <w:pPr>
            <w:pStyle w:val="BasicParagraph"/>
            <w:widowControl w:val="0"/>
            <w:spacing w:line="240" w:lineRule="auto"/>
          </w:pPr>
          <w:r>
            <w:br/>
            <w:t xml:space="preserve">tel: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000000" w:rsidRDefault="00000000" w:rsidP="0067038A">
          <w:pPr>
            <w:pStyle w:val="BasicParagraph"/>
            <w:widowControl w:val="0"/>
            <w:spacing w:line="240" w:lineRule="auto"/>
          </w:pPr>
          <w:r>
            <w:t>www.maqo.kz</w:t>
          </w:r>
        </w:p>
      </w:tc>
    </w:tr>
  </w:tbl>
  <w:p w14:paraId="60DC4FDF" w14:textId="6A4B50A9" w:rsidR="00000000" w:rsidRPr="00AA10E6" w:rsidRDefault="00000000">
    <w:pPr>
      <w:rPr>
        <w:rFonts w:ascii="Arial" w:hAnsi="Arial" w:cs="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EF11359" w14:textId="77777777" w:rsidR="00000000" w:rsidRPr="00AA10E6" w:rsidRDefault="00000000">
    <w:pPr>
      <w:rPr>
        <w:rFonts w:ascii="Arial" w:hAnsi="Arial" w:cs="Arial"/>
      </w:rPr>
    </w:pPr>
  </w:p>
  <w:p w14:paraId="6B9AC734" w14:textId="77777777" w:rsidR="00000000" w:rsidRPr="00AA10E6" w:rsidRDefault="00000000" w:rsidP="00732DE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198A08AE" w14:textId="77777777" w:rsidTr="00C2689A">
      <w:trPr>
        <w:trHeight w:val="555"/>
      </w:trPr>
      <w:tc>
        <w:tcPr>
          <w:tcW w:w="3510" w:type="dxa"/>
          <w:tcBorders>
            <w:top w:val="single" w:sz="4" w:space="0" w:color="000000"/>
          </w:tcBorders>
        </w:tcPr>
        <w:p w14:paraId="76A1A689" w14:textId="77777777" w:rsidR="00000000" w:rsidRPr="00893870" w:rsidRDefault="00000000"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327EC676"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44907DE6" w14:textId="77777777" w:rsidR="00000000" w:rsidRPr="008F17DA" w:rsidRDefault="00000000" w:rsidP="0067038A">
          <w:pPr>
            <w:pStyle w:val="BasicParagraph"/>
            <w:widowControl w:val="0"/>
            <w:spacing w:line="240" w:lineRule="auto"/>
            <w:rPr>
              <w:highlight w:val="yellow"/>
            </w:rPr>
          </w:pPr>
          <w:r w:rsidRPr="00A12BDD">
            <w:t>55/23 Mangilik El, office 345</w:t>
          </w:r>
        </w:p>
      </w:tc>
      <w:tc>
        <w:tcPr>
          <w:tcW w:w="2347" w:type="dxa"/>
          <w:tcBorders>
            <w:top w:val="single" w:sz="4" w:space="0" w:color="000000"/>
          </w:tcBorders>
        </w:tcPr>
        <w:p w14:paraId="763AC302" w14:textId="77777777" w:rsidR="00000000" w:rsidRDefault="00000000" w:rsidP="0067038A">
          <w:pPr>
            <w:pStyle w:val="BasicParagraph"/>
            <w:widowControl w:val="0"/>
            <w:spacing w:line="240" w:lineRule="auto"/>
          </w:pPr>
          <w:bookmarkStart w:id="0" w:name="_Hlk141043083"/>
          <w:r>
            <w:br/>
            <w:t xml:space="preserve">tel: </w:t>
          </w:r>
          <w:r w:rsidRPr="00147F27">
            <w:t>+7</w:t>
          </w:r>
          <w:r>
            <w:t xml:space="preserve"> (</w:t>
          </w:r>
          <w:r w:rsidRPr="00692310">
            <w:t>771</w:t>
          </w:r>
          <w:r>
            <w:t xml:space="preserve">) </w:t>
          </w:r>
          <w:r w:rsidRPr="00692310">
            <w:t>929</w:t>
          </w:r>
          <w:r>
            <w:t> </w:t>
          </w:r>
          <w:r w:rsidRPr="00692310">
            <w:t>02</w:t>
          </w:r>
          <w:r>
            <w:t> </w:t>
          </w:r>
          <w:r w:rsidRPr="00692310">
            <w:t>08</w:t>
          </w:r>
        </w:p>
        <w:p w14:paraId="4758177E" w14:textId="77777777" w:rsidR="00000000" w:rsidRDefault="00000000" w:rsidP="0067038A">
          <w:pPr>
            <w:pStyle w:val="BasicParagraph"/>
            <w:widowControl w:val="0"/>
            <w:spacing w:line="240" w:lineRule="auto"/>
          </w:pPr>
          <w:r>
            <w:t>www.maqo.</w:t>
          </w:r>
          <w:bookmarkEnd w:id="0"/>
          <w:r>
            <w:t>kz</w:t>
          </w:r>
        </w:p>
      </w:tc>
    </w:tr>
  </w:tbl>
  <w:p w14:paraId="5F7BAEC3" w14:textId="77777777" w:rsidR="00000000" w:rsidRPr="00AA10E6" w:rsidRDefault="00000000">
    <w:pPr>
      <w:rPr>
        <w:rFonts w:ascii="Arial" w:hAnsi="Arial" w:cs="Arial"/>
      </w:rPr>
    </w:pPr>
    <w:r>
      <w:rPr>
        <w:noProof/>
      </w:rPr>
      <w:drawing>
        <wp:anchor distT="0" distB="0" distL="114300" distR="114300" simplePos="0" relativeHeight="251658240"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20613839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6EC477B" w14:textId="77777777" w:rsidR="00000000" w:rsidRPr="00AA10E6" w:rsidRDefault="00000000">
    <w:pPr>
      <w:rPr>
        <w:rFonts w:ascii="Arial" w:hAnsi="Arial" w:cs="Arial"/>
      </w:rPr>
    </w:pPr>
  </w:p>
  <w:p w14:paraId="517F0EF4" w14:textId="77777777" w:rsidR="00000000" w:rsidRPr="00AA10E6" w:rsidRDefault="00000000" w:rsidP="00732DE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7914" w14:textId="77777777" w:rsidR="00A654A1" w:rsidRDefault="00A654A1" w:rsidP="00A53B43">
      <w:r>
        <w:separator/>
      </w:r>
    </w:p>
  </w:footnote>
  <w:footnote w:type="continuationSeparator" w:id="0">
    <w:p w14:paraId="5B4A80BA" w14:textId="77777777" w:rsidR="00A654A1" w:rsidRDefault="00A654A1" w:rsidP="00A5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F5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000000" w:rsidRDefault="00000000"/>
  <w:p w14:paraId="1C7950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13F9"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44"/>
    <w:rsid w:val="0002317D"/>
    <w:rsid w:val="000443A4"/>
    <w:rsid w:val="001D473A"/>
    <w:rsid w:val="001D5E08"/>
    <w:rsid w:val="001D5F7E"/>
    <w:rsid w:val="002F2AA2"/>
    <w:rsid w:val="00372074"/>
    <w:rsid w:val="003C5BC8"/>
    <w:rsid w:val="004B6789"/>
    <w:rsid w:val="004C3173"/>
    <w:rsid w:val="005134FD"/>
    <w:rsid w:val="005E7F43"/>
    <w:rsid w:val="005F3526"/>
    <w:rsid w:val="00603535"/>
    <w:rsid w:val="00661429"/>
    <w:rsid w:val="006A305B"/>
    <w:rsid w:val="006D0C37"/>
    <w:rsid w:val="0070630E"/>
    <w:rsid w:val="00716186"/>
    <w:rsid w:val="00753B7D"/>
    <w:rsid w:val="007B51B2"/>
    <w:rsid w:val="00831EF6"/>
    <w:rsid w:val="00836E3F"/>
    <w:rsid w:val="00846856"/>
    <w:rsid w:val="008D44D7"/>
    <w:rsid w:val="00936917"/>
    <w:rsid w:val="009430B4"/>
    <w:rsid w:val="00984D24"/>
    <w:rsid w:val="00990B44"/>
    <w:rsid w:val="00A036F6"/>
    <w:rsid w:val="00A3207D"/>
    <w:rsid w:val="00A53B43"/>
    <w:rsid w:val="00A654A1"/>
    <w:rsid w:val="00A65521"/>
    <w:rsid w:val="00A91ABC"/>
    <w:rsid w:val="00A96640"/>
    <w:rsid w:val="00AB3BC9"/>
    <w:rsid w:val="00AD4A76"/>
    <w:rsid w:val="00B31689"/>
    <w:rsid w:val="00B52503"/>
    <w:rsid w:val="00BF6307"/>
    <w:rsid w:val="00C2045F"/>
    <w:rsid w:val="00C3653C"/>
    <w:rsid w:val="00C74755"/>
    <w:rsid w:val="00DD451F"/>
    <w:rsid w:val="00E1289C"/>
    <w:rsid w:val="00E27E81"/>
    <w:rsid w:val="00E41F50"/>
    <w:rsid w:val="00E433B1"/>
    <w:rsid w:val="00E97049"/>
    <w:rsid w:val="00EB4AA6"/>
    <w:rsid w:val="00F668BB"/>
    <w:rsid w:val="00F9613E"/>
    <w:rsid w:val="00FA60E7"/>
    <w:rsid w:val="00FC4CF3"/>
    <w:rsid w:val="0119DDB2"/>
    <w:rsid w:val="026F2FA7"/>
    <w:rsid w:val="042CC09B"/>
    <w:rsid w:val="069810AA"/>
    <w:rsid w:val="0880EB71"/>
    <w:rsid w:val="0880EC2A"/>
    <w:rsid w:val="09AD0B52"/>
    <w:rsid w:val="09E32199"/>
    <w:rsid w:val="0A3E754F"/>
    <w:rsid w:val="0CCF6F60"/>
    <w:rsid w:val="0E3AE08E"/>
    <w:rsid w:val="0E88A86B"/>
    <w:rsid w:val="0F58B307"/>
    <w:rsid w:val="0FCBBCB6"/>
    <w:rsid w:val="10700435"/>
    <w:rsid w:val="11000BB5"/>
    <w:rsid w:val="156DCE4A"/>
    <w:rsid w:val="1680BCC6"/>
    <w:rsid w:val="19B4D1FA"/>
    <w:rsid w:val="1A800FC1"/>
    <w:rsid w:val="1AFBD076"/>
    <w:rsid w:val="1D739799"/>
    <w:rsid w:val="1D93FE0A"/>
    <w:rsid w:val="1F1D5F9E"/>
    <w:rsid w:val="1F691489"/>
    <w:rsid w:val="2238CC35"/>
    <w:rsid w:val="224CF404"/>
    <w:rsid w:val="23004065"/>
    <w:rsid w:val="23FA235F"/>
    <w:rsid w:val="25F9CEA8"/>
    <w:rsid w:val="2628BA18"/>
    <w:rsid w:val="26BD3F70"/>
    <w:rsid w:val="2A0276C3"/>
    <w:rsid w:val="2AEA1838"/>
    <w:rsid w:val="2DD61469"/>
    <w:rsid w:val="2F32EC2D"/>
    <w:rsid w:val="349D5435"/>
    <w:rsid w:val="34EEFCB4"/>
    <w:rsid w:val="3B77C081"/>
    <w:rsid w:val="3B9209E7"/>
    <w:rsid w:val="3E25ED14"/>
    <w:rsid w:val="3EA94484"/>
    <w:rsid w:val="41869BCE"/>
    <w:rsid w:val="4296622B"/>
    <w:rsid w:val="43D83148"/>
    <w:rsid w:val="440F8C84"/>
    <w:rsid w:val="449CEF92"/>
    <w:rsid w:val="44BE3CF0"/>
    <w:rsid w:val="46D73EA1"/>
    <w:rsid w:val="47FF39AC"/>
    <w:rsid w:val="482CA889"/>
    <w:rsid w:val="48453303"/>
    <w:rsid w:val="4913512E"/>
    <w:rsid w:val="4AABE662"/>
    <w:rsid w:val="4AFD7FB5"/>
    <w:rsid w:val="4D748B78"/>
    <w:rsid w:val="4E33D9DC"/>
    <w:rsid w:val="4FC1CA01"/>
    <w:rsid w:val="4FF49B7B"/>
    <w:rsid w:val="506431C2"/>
    <w:rsid w:val="506B5F18"/>
    <w:rsid w:val="52A7CB0E"/>
    <w:rsid w:val="55B0ABBE"/>
    <w:rsid w:val="572214E2"/>
    <w:rsid w:val="5D502783"/>
    <w:rsid w:val="5DE4E063"/>
    <w:rsid w:val="5E343FA3"/>
    <w:rsid w:val="5ECFBA8E"/>
    <w:rsid w:val="606C361A"/>
    <w:rsid w:val="61329BB8"/>
    <w:rsid w:val="618DBA33"/>
    <w:rsid w:val="619FBF8E"/>
    <w:rsid w:val="62C880BA"/>
    <w:rsid w:val="640460C9"/>
    <w:rsid w:val="682AAA8E"/>
    <w:rsid w:val="684BBE0F"/>
    <w:rsid w:val="6B65B8AC"/>
    <w:rsid w:val="6B82E86D"/>
    <w:rsid w:val="6B9BFE6B"/>
    <w:rsid w:val="6D47B337"/>
    <w:rsid w:val="6EC9D8A6"/>
    <w:rsid w:val="6F297CB6"/>
    <w:rsid w:val="6FA46D58"/>
    <w:rsid w:val="6FCA2A7D"/>
    <w:rsid w:val="712A0ACB"/>
    <w:rsid w:val="728543A0"/>
    <w:rsid w:val="728D834E"/>
    <w:rsid w:val="7364D1EB"/>
    <w:rsid w:val="73D90390"/>
    <w:rsid w:val="74EB5473"/>
    <w:rsid w:val="7555600C"/>
    <w:rsid w:val="7642158E"/>
    <w:rsid w:val="77995240"/>
    <w:rsid w:val="7951C11D"/>
    <w:rsid w:val="79C67212"/>
    <w:rsid w:val="7A46F33F"/>
    <w:rsid w:val="7B9E8C6D"/>
    <w:rsid w:val="7DA4BA96"/>
    <w:rsid w:val="7E709FD2"/>
    <w:rsid w:val="7ECEA3DF"/>
    <w:rsid w:val="7ED8E80A"/>
    <w:rsid w:val="7F98D81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E5BA3"/>
  <w15:docId w15:val="{A78A91AE-D8CA-4B82-B722-56CF788F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Arial MT" w:eastAsia="Arial MT" w:hAnsi="Arial MT" w:cs="Arial MT"/>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ind w:left="913"/>
    </w:pPr>
    <w:rPr>
      <w:rFonts w:ascii="Arial" w:eastAsia="Arial" w:hAnsi="Arial" w:cs="Arial"/>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uiPriority w:val="99"/>
    <w:unhideWhenUsed/>
    <w:rsid w:val="00B52503"/>
    <w:rPr>
      <w:color w:val="0000FF"/>
      <w:u w:val="single"/>
    </w:rPr>
  </w:style>
  <w:style w:type="character" w:styleId="a7">
    <w:name w:val="Unresolved Mention"/>
    <w:uiPriority w:val="99"/>
    <w:semiHidden/>
    <w:unhideWhenUsed/>
    <w:rsid w:val="00B52503"/>
    <w:rPr>
      <w:color w:val="605E5C"/>
      <w:shd w:val="clear" w:color="auto" w:fill="E1DFDD"/>
    </w:rPr>
  </w:style>
  <w:style w:type="character" w:styleId="a8">
    <w:name w:val="annotation reference"/>
    <w:uiPriority w:val="99"/>
    <w:semiHidden/>
    <w:unhideWhenUsed/>
    <w:rsid w:val="00B52503"/>
    <w:rPr>
      <w:sz w:val="16"/>
      <w:szCs w:val="16"/>
    </w:rPr>
  </w:style>
  <w:style w:type="paragraph" w:styleId="a9">
    <w:name w:val="annotation text"/>
    <w:basedOn w:val="a"/>
    <w:link w:val="aa"/>
    <w:uiPriority w:val="99"/>
    <w:semiHidden/>
    <w:unhideWhenUsed/>
    <w:rsid w:val="00B52503"/>
    <w:rPr>
      <w:sz w:val="20"/>
      <w:szCs w:val="20"/>
    </w:rPr>
  </w:style>
  <w:style w:type="character" w:customStyle="1" w:styleId="aa">
    <w:name w:val="Текст примечания Знак"/>
    <w:link w:val="a9"/>
    <w:uiPriority w:val="99"/>
    <w:semiHidden/>
    <w:rsid w:val="00B52503"/>
    <w:rPr>
      <w:rFonts w:ascii="Arial MT" w:eastAsia="Arial MT" w:hAnsi="Arial MT" w:cs="Arial MT"/>
      <w:sz w:val="20"/>
      <w:szCs w:val="20"/>
    </w:rPr>
  </w:style>
  <w:style w:type="paragraph" w:styleId="ab">
    <w:name w:val="annotation subject"/>
    <w:basedOn w:val="a9"/>
    <w:next w:val="a9"/>
    <w:link w:val="ac"/>
    <w:uiPriority w:val="99"/>
    <w:semiHidden/>
    <w:unhideWhenUsed/>
    <w:rsid w:val="00B52503"/>
    <w:rPr>
      <w:b/>
      <w:bCs/>
    </w:rPr>
  </w:style>
  <w:style w:type="character" w:customStyle="1" w:styleId="ac">
    <w:name w:val="Тема примечания Знак"/>
    <w:link w:val="ab"/>
    <w:uiPriority w:val="99"/>
    <w:semiHidden/>
    <w:rsid w:val="00B52503"/>
    <w:rPr>
      <w:rFonts w:ascii="Arial MT" w:eastAsia="Arial MT" w:hAnsi="Arial MT" w:cs="Arial MT"/>
      <w:b/>
      <w:bCs/>
      <w:sz w:val="20"/>
      <w:szCs w:val="20"/>
    </w:rPr>
  </w:style>
  <w:style w:type="paragraph" w:styleId="ad">
    <w:name w:val="header"/>
    <w:basedOn w:val="a"/>
    <w:link w:val="ae"/>
    <w:uiPriority w:val="99"/>
    <w:unhideWhenUsed/>
    <w:rsid w:val="00A53B43"/>
    <w:pPr>
      <w:tabs>
        <w:tab w:val="center" w:pos="4677"/>
        <w:tab w:val="right" w:pos="9355"/>
      </w:tabs>
    </w:pPr>
  </w:style>
  <w:style w:type="character" w:customStyle="1" w:styleId="ae">
    <w:name w:val="Верхний колонтитул Знак"/>
    <w:link w:val="ad"/>
    <w:uiPriority w:val="99"/>
    <w:rsid w:val="00A53B43"/>
    <w:rPr>
      <w:rFonts w:ascii="Arial MT" w:eastAsia="Arial MT" w:hAnsi="Arial MT" w:cs="Arial MT"/>
    </w:rPr>
  </w:style>
  <w:style w:type="paragraph" w:styleId="af">
    <w:name w:val="footer"/>
    <w:basedOn w:val="a"/>
    <w:link w:val="af0"/>
    <w:uiPriority w:val="99"/>
    <w:unhideWhenUsed/>
    <w:rsid w:val="00A53B43"/>
    <w:pPr>
      <w:tabs>
        <w:tab w:val="center" w:pos="4677"/>
        <w:tab w:val="right" w:pos="9355"/>
      </w:tabs>
    </w:pPr>
  </w:style>
  <w:style w:type="character" w:customStyle="1" w:styleId="af0">
    <w:name w:val="Нижний колонтитул Знак"/>
    <w:link w:val="af"/>
    <w:uiPriority w:val="99"/>
    <w:rsid w:val="00A53B43"/>
    <w:rPr>
      <w:rFonts w:ascii="Arial MT" w:eastAsia="Arial MT" w:hAnsi="Arial MT" w:cs="Arial MT"/>
    </w:rPr>
  </w:style>
  <w:style w:type="paragraph" w:customStyle="1" w:styleId="BasicParagraph">
    <w:name w:val="[Basic Paragraph]"/>
    <w:basedOn w:val="a"/>
    <w:uiPriority w:val="99"/>
    <w:qFormat/>
    <w:rsid w:val="00A53B43"/>
    <w:pPr>
      <w:widowControl/>
      <w:suppressAutoHyphens/>
      <w:autoSpaceDE/>
      <w:autoSpaceDN/>
      <w:spacing w:line="288" w:lineRule="auto"/>
      <w:textAlignment w:val="center"/>
    </w:pPr>
    <w:rPr>
      <w:rFonts w:ascii="GoodPro" w:eastAsia="Calibri" w:hAnsi="GoodPro" w:cs="GoodPro"/>
      <w:color w:val="000000"/>
      <w:sz w:val="14"/>
      <w:szCs w:val="14"/>
    </w:rPr>
  </w:style>
  <w:style w:type="character" w:styleId="af1">
    <w:name w:val="Placeholder Text"/>
    <w:uiPriority w:val="99"/>
    <w:semiHidden/>
    <w:rsid w:val="00A53B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942793">
      <w:bodyDiv w:val="1"/>
      <w:marLeft w:val="0"/>
      <w:marRight w:val="0"/>
      <w:marTop w:val="0"/>
      <w:marBottom w:val="0"/>
      <w:divBdr>
        <w:top w:val="none" w:sz="0" w:space="0" w:color="auto"/>
        <w:left w:val="none" w:sz="0" w:space="0" w:color="auto"/>
        <w:bottom w:val="none" w:sz="0" w:space="0" w:color="auto"/>
        <w:right w:val="none" w:sz="0" w:space="0" w:color="auto"/>
      </w:divBdr>
      <w:divsChild>
        <w:div w:id="163909196">
          <w:marLeft w:val="0"/>
          <w:marRight w:val="0"/>
          <w:marTop w:val="0"/>
          <w:marBottom w:val="0"/>
          <w:divBdr>
            <w:top w:val="none" w:sz="0" w:space="0" w:color="auto"/>
            <w:left w:val="none" w:sz="0" w:space="0" w:color="auto"/>
            <w:bottom w:val="none" w:sz="0" w:space="0" w:color="auto"/>
            <w:right w:val="none" w:sz="0" w:space="0" w:color="auto"/>
          </w:divBdr>
        </w:div>
        <w:div w:id="419572345">
          <w:marLeft w:val="0"/>
          <w:marRight w:val="0"/>
          <w:marTop w:val="0"/>
          <w:marBottom w:val="0"/>
          <w:divBdr>
            <w:top w:val="none" w:sz="0" w:space="0" w:color="auto"/>
            <w:left w:val="none" w:sz="0" w:space="0" w:color="auto"/>
            <w:bottom w:val="none" w:sz="0" w:space="0" w:color="auto"/>
            <w:right w:val="none" w:sz="0" w:space="0" w:color="auto"/>
          </w:divBdr>
        </w:div>
        <w:div w:id="1234392751">
          <w:marLeft w:val="0"/>
          <w:marRight w:val="0"/>
          <w:marTop w:val="0"/>
          <w:marBottom w:val="0"/>
          <w:divBdr>
            <w:top w:val="none" w:sz="0" w:space="0" w:color="auto"/>
            <w:left w:val="none" w:sz="0" w:space="0" w:color="auto"/>
            <w:bottom w:val="none" w:sz="0" w:space="0" w:color="auto"/>
            <w:right w:val="none" w:sz="0" w:space="0" w:color="auto"/>
          </w:divBdr>
        </w:div>
        <w:div w:id="1297106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qo.k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aqo.k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qo.kz" TargetMode="External"/><Relationship Id="rId5" Type="http://schemas.openxmlformats.org/officeDocument/2006/relationships/styles" Target="styles.xml"/><Relationship Id="rId15" Type="http://schemas.openxmlformats.org/officeDocument/2006/relationships/hyperlink" Target="http://www.maqo.kz" TargetMode="External"/><Relationship Id="rId23" Type="http://schemas.openxmlformats.org/officeDocument/2006/relationships/theme" Target="theme/theme1.xml"/><Relationship Id="rId10" Type="http://schemas.openxmlformats.org/officeDocument/2006/relationships/hyperlink" Target="http://www.maqo.kz"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maqo.k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1B13F-2693-4AF4-82BA-C0F21379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d7805-7b91-480d-8390-2ccc5ae17610"/>
    <ds:schemaRef ds:uri="11b1cfd7-c003-4f87-88eb-d87354b74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D318-964F-405E-8AD2-35DC81A93E0A}">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3.xml><?xml version="1.0" encoding="utf-8"?>
<ds:datastoreItem xmlns:ds="http://schemas.openxmlformats.org/officeDocument/2006/customXml" ds:itemID="{0047A009-6878-4C74-8FBF-8B99643F0729}">
  <ds:schemaRefs>
    <ds:schemaRef ds:uri="http://schemas.openxmlformats.org/officeDocument/2006/bibliography"/>
  </ds:schemaRefs>
</ds:datastoreItem>
</file>

<file path=customXml/itemProps4.xml><?xml version="1.0" encoding="utf-8"?>
<ds:datastoreItem xmlns:ds="http://schemas.openxmlformats.org/officeDocument/2006/customXml" ds:itemID="{31510A42-942A-4E96-9820-333A4CB98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Assilbek Jumakulov</cp:lastModifiedBy>
  <cp:revision>10</cp:revision>
  <dcterms:created xsi:type="dcterms:W3CDTF">2025-04-15T07:49:00Z</dcterms:created>
  <dcterms:modified xsi:type="dcterms:W3CDTF">2026-04-30T06:08:00Z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2024-04-27T00:00:00Z</vt:filetime>
  </property>
  <property fmtid="{D5CDD505-2E9C-101B-9397-08002B2CF9AE}" pid="3" name="Creator">
    <vt:lpwstr>Acrobat PDFMaker 24 for Word</vt:lpwstr>
  </property>
  <property fmtid="{D5CDD505-2E9C-101B-9397-08002B2CF9AE}" pid="4" name="GrammarlyDocumentId">
    <vt:lpwstr>d39e25813b390e09a94251e7cf55bb0ae55f2b567cc964be085ea85a225715b3</vt:lpwstr>
  </property>
  <property fmtid="{D5CDD505-2E9C-101B-9397-08002B2CF9AE}" pid="5" name="LastSaved">
    <vt:filetime>2024-07-16T00:00:00Z</vt:filetime>
  </property>
  <property fmtid="{D5CDD505-2E9C-101B-9397-08002B2CF9AE}" pid="6" name="MSIP_Label_defa4170-0d19-0005-0001-bc88714345d2_ActionId">
    <vt:lpwstr>e71b0122-cc73-4c0a-9540-c4dbfd6a6a26</vt:lpwstr>
  </property>
  <property fmtid="{D5CDD505-2E9C-101B-9397-08002B2CF9AE}" pid="7" name="MSIP_Label_defa4170-0d19-0005-0001-bc88714345d2_ContentBits">
    <vt:lpwstr>0</vt:lpwstr>
  </property>
  <property fmtid="{D5CDD505-2E9C-101B-9397-08002B2CF9AE}" pid="8" name="MSIP_Label_defa4170-0d19-0005-0001-bc88714345d2_Enabled">
    <vt:lpwstr>true</vt:lpwstr>
  </property>
  <property fmtid="{D5CDD505-2E9C-101B-9397-08002B2CF9AE}" pid="9" name="MSIP_Label_defa4170-0d19-0005-0001-bc88714345d2_Method">
    <vt:lpwstr>Privileged</vt:lpwstr>
  </property>
  <property fmtid="{D5CDD505-2E9C-101B-9397-08002B2CF9AE}" pid="10" name="MSIP_Label_defa4170-0d19-0005-0001-bc88714345d2_Name">
    <vt:lpwstr>defa4170-0d19-0005-0001-bc88714345d2</vt:lpwstr>
  </property>
  <property fmtid="{D5CDD505-2E9C-101B-9397-08002B2CF9AE}" pid="11" name="MSIP_Label_defa4170-0d19-0005-0001-bc88714345d2_SetDate">
    <vt:lpwstr>2022-09-20T08:33:23Z</vt:lpwstr>
  </property>
  <property fmtid="{D5CDD505-2E9C-101B-9397-08002B2CF9AE}" pid="12" name="MSIP_Label_defa4170-0d19-0005-0001-bc88714345d2_SiteId">
    <vt:lpwstr>7470e6aa-7ba3-459b-b601-e987fc0a153a</vt:lpwstr>
  </property>
  <property fmtid="{D5CDD505-2E9C-101B-9397-08002B2CF9AE}" pid="13" name="Producer">
    <vt:lpwstr>Adobe PDF Library 24.2.207</vt:lpwstr>
  </property>
  <property fmtid="{D5CDD505-2E9C-101B-9397-08002B2CF9AE}" pid="14" name="SourceModified">
    <vt:lpwstr>D:20240427032511</vt:lpwstr>
  </property>
  <property fmtid="{D5CDD505-2E9C-101B-9397-08002B2CF9AE}" pid="15" name="ContentTypeId">
    <vt:lpwstr>0x0101005B8E9CC8A0EBA74A8E88BB02D17D0022</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TaxCatchAll">
    <vt:lpwstr/>
  </property>
  <property fmtid="{D5CDD505-2E9C-101B-9397-08002B2CF9AE}" pid="24" name="lcf76f155ced4ddcb4097134ff3c332f">
    <vt:lpwstr/>
  </property>
</Properties>
</file>